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C" w:rsidRDefault="00081765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67" w:rsidRDefault="00616EEC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616EEC" w:rsidRDefault="0051687A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Нартинского</w:t>
      </w:r>
      <w:proofErr w:type="spellEnd"/>
      <w:r w:rsidR="00E33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 </w:t>
      </w:r>
      <w:r w:rsidR="00616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616EEC" w:rsidRDefault="00E33767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Калмыкия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EEC" w:rsidRDefault="00616EEC" w:rsidP="006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</w:rPr>
      </w:pP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DB66DE">
        <w:rPr>
          <w:rFonts w:ascii="Times New Roman" w:hAnsi="Times New Roman" w:cs="Times New Roman"/>
          <w:b/>
          <w:noProof/>
          <w:sz w:val="28"/>
          <w:szCs w:val="28"/>
        </w:rPr>
        <w:t>38</w:t>
      </w:r>
    </w:p>
    <w:p w:rsidR="00441BD1" w:rsidRPr="0051687A" w:rsidRDefault="00441BD1" w:rsidP="0051687A">
      <w:pPr>
        <w:jc w:val="center"/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</w:pPr>
      <w:r w:rsidRPr="00441BD1">
        <w:rPr>
          <w:rFonts w:ascii="Times New Roman" w:hAnsi="Times New Roman" w:cs="Times New Roman"/>
          <w:noProof/>
          <w:sz w:val="28"/>
          <w:szCs w:val="28"/>
        </w:rPr>
        <w:t>«</w:t>
      </w:r>
      <w:r w:rsidR="00E1236E">
        <w:rPr>
          <w:rFonts w:ascii="Times New Roman" w:hAnsi="Times New Roman" w:cs="Times New Roman"/>
          <w:noProof/>
          <w:sz w:val="28"/>
          <w:szCs w:val="28"/>
        </w:rPr>
        <w:t>2</w:t>
      </w:r>
      <w:r w:rsidR="0051687A">
        <w:rPr>
          <w:rFonts w:ascii="Times New Roman" w:hAnsi="Times New Roman" w:cs="Times New Roman"/>
          <w:noProof/>
          <w:sz w:val="28"/>
          <w:szCs w:val="28"/>
        </w:rPr>
        <w:t>4</w:t>
      </w: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36E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8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г 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                                                                           </w:t>
      </w:r>
      <w:r w:rsidR="0051687A" w:rsidRPr="0051687A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п. Нарта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B66DE" w:rsidRPr="00674BE7" w:rsidRDefault="00DB66DE" w:rsidP="00DB66DE">
      <w:pPr>
        <w:ind w:right="1701"/>
        <w:jc w:val="both"/>
        <w:rPr>
          <w:rFonts w:ascii="Times New Roman" w:hAnsi="Times New Roman" w:cs="Times New Roman"/>
          <w:sz w:val="26"/>
          <w:szCs w:val="26"/>
        </w:rPr>
      </w:pPr>
      <w:r w:rsidRPr="00674BE7">
        <w:rPr>
          <w:rFonts w:ascii="Times New Roman" w:hAnsi="Times New Roman" w:cs="Times New Roman"/>
          <w:sz w:val="26"/>
          <w:szCs w:val="26"/>
        </w:rPr>
        <w:t xml:space="preserve">О порядке формирования, ведения и </w:t>
      </w:r>
      <w:r>
        <w:rPr>
          <w:rFonts w:ascii="Times New Roman" w:hAnsi="Times New Roman" w:cs="Times New Roman"/>
          <w:sz w:val="26"/>
          <w:szCs w:val="26"/>
        </w:rPr>
        <w:t xml:space="preserve">обязательного </w:t>
      </w:r>
      <w:r w:rsidRPr="00674BE7">
        <w:rPr>
          <w:rFonts w:ascii="Times New Roman" w:hAnsi="Times New Roman" w:cs="Times New Roman"/>
          <w:sz w:val="26"/>
          <w:szCs w:val="26"/>
        </w:rPr>
        <w:t xml:space="preserve">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674B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674BE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674BE7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rPr>
          <w:rFonts w:ascii="Times New Roman" w:hAnsi="Times New Roman" w:cs="Times New Roman"/>
          <w:sz w:val="26"/>
          <w:szCs w:val="26"/>
        </w:rPr>
        <w:t>ельства</w:t>
      </w:r>
    </w:p>
    <w:p w:rsidR="00DB66DE" w:rsidRDefault="00DB66DE" w:rsidP="00DB66DE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Федеральным законом от 06.10.2003 N 131-ФЗ "Об общих принципах организации местного самоуправления в Российской Федерации", в целях реализации положений Федерального закона от 24.07.2007 N 209-ФЗ "О развитии малого и среднего предпринимательства в Российской Федерации, Постановления  Правительства РФ от 21.08.2010 N 645 "Об имущественной поддержке субъектов малого и среднего предпринимательства при предоставлении муниципального имущества", Приказа Минэкономразвития России от 20.04.2016 N</w:t>
      </w:r>
      <w:proofErr w:type="gramEnd"/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>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 и в соответствии  с</w:t>
      </w:r>
      <w:proofErr w:type="gramEnd"/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Уставом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муниципального образования  Республики Калмыкия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74B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74B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DB66DE" w:rsidRPr="00674BE7" w:rsidRDefault="00DB66DE" w:rsidP="00DB66DE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4BE7">
        <w:rPr>
          <w:rFonts w:ascii="Times New Roman" w:hAnsi="Times New Roman" w:cs="Times New Roman"/>
          <w:sz w:val="28"/>
          <w:szCs w:val="28"/>
        </w:rPr>
        <w:t xml:space="preserve"> </w:t>
      </w:r>
      <w:r w:rsidRPr="00674B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66DE" w:rsidRPr="00674BE7" w:rsidRDefault="00DB66DE" w:rsidP="00DB6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E7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674BE7"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674BE7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</w:t>
      </w:r>
      <w:r w:rsidRPr="00674BE7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предпринимательства), предназначенного для предоставления во владение </w:t>
      </w:r>
      <w:proofErr w:type="gramStart"/>
      <w:r w:rsidRPr="00674B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4BE7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DB66DE" w:rsidRPr="00674BE7" w:rsidRDefault="00DB66DE" w:rsidP="00DB6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4BE7">
        <w:rPr>
          <w:rFonts w:ascii="Times New Roman" w:hAnsi="Times New Roman" w:cs="Times New Roman"/>
          <w:sz w:val="28"/>
          <w:szCs w:val="28"/>
        </w:rPr>
        <w:t xml:space="preserve">. Утвердить форму перечня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 w:rsidRPr="00674BE7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674B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4BE7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4BE7">
        <w:rPr>
          <w:rFonts w:ascii="Times New Roman" w:hAnsi="Times New Roman" w:cs="Times New Roman"/>
          <w:sz w:val="28"/>
          <w:szCs w:val="28"/>
        </w:rPr>
        <w:t>).</w:t>
      </w:r>
    </w:p>
    <w:p w:rsidR="00DB66DE" w:rsidRPr="00BE0ACF" w:rsidRDefault="00DB66DE" w:rsidP="00DB6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вестнике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D806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66DE" w:rsidRPr="00BE0ACF" w:rsidRDefault="00DB66DE" w:rsidP="00DB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официального опубликования.</w:t>
      </w:r>
    </w:p>
    <w:p w:rsidR="00DB66DE" w:rsidRDefault="00DB66DE" w:rsidP="00DB6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6DE" w:rsidRPr="00BE0ACF" w:rsidRDefault="00DB66DE" w:rsidP="00DB6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6DE" w:rsidRDefault="00DB66DE" w:rsidP="00DB6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6DE" w:rsidRDefault="00DB66DE" w:rsidP="00DB6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муниципального образования</w:t>
      </w:r>
    </w:p>
    <w:p w:rsidR="00DB66DE" w:rsidRPr="00D806D2" w:rsidRDefault="00DB66DE" w:rsidP="00DB6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Калмыкия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Манджиев</w:t>
      </w:r>
      <w:proofErr w:type="spellEnd"/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66DE" w:rsidRPr="00D806D2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</w:t>
      </w:r>
    </w:p>
    <w:p w:rsidR="00DB66DE" w:rsidRPr="00D806D2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DB66DE" w:rsidRPr="00441BD1" w:rsidRDefault="00DB66DE" w:rsidP="00DB66DE">
      <w:pPr>
        <w:pStyle w:val="ConsPlusTitle"/>
        <w:widowControl/>
        <w:jc w:val="right"/>
        <w:rPr>
          <w:b w:val="0"/>
          <w:lang w:eastAsia="ar-SA"/>
        </w:rPr>
      </w:pPr>
      <w:proofErr w:type="spellStart"/>
      <w:r>
        <w:rPr>
          <w:b w:val="0"/>
          <w:lang w:eastAsia="ar-SA"/>
        </w:rPr>
        <w:t>Нартинского</w:t>
      </w:r>
      <w:proofErr w:type="spellEnd"/>
      <w:r w:rsidRPr="00441BD1">
        <w:rPr>
          <w:b w:val="0"/>
          <w:lang w:eastAsia="ar-SA"/>
        </w:rPr>
        <w:t xml:space="preserve"> сельского</w:t>
      </w:r>
    </w:p>
    <w:p w:rsidR="00DB66DE" w:rsidRDefault="00DB66DE" w:rsidP="00DB66DE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 xml:space="preserve"> муниципального образования</w:t>
      </w:r>
    </w:p>
    <w:p w:rsidR="00DB66DE" w:rsidRPr="00441BD1" w:rsidRDefault="00DB66DE" w:rsidP="00DB66DE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>Республики Калмыкия от 2</w:t>
      </w:r>
      <w:r>
        <w:rPr>
          <w:b w:val="0"/>
          <w:lang w:eastAsia="ar-SA"/>
        </w:rPr>
        <w:t>4</w:t>
      </w:r>
      <w:r>
        <w:rPr>
          <w:b w:val="0"/>
          <w:lang w:eastAsia="ar-SA"/>
        </w:rPr>
        <w:t xml:space="preserve">.08.2018 № </w:t>
      </w:r>
      <w:r>
        <w:rPr>
          <w:b w:val="0"/>
          <w:lang w:eastAsia="ar-SA"/>
        </w:rPr>
        <w:t>38</w:t>
      </w:r>
    </w:p>
    <w:p w:rsidR="00DB66DE" w:rsidRDefault="00DB66DE" w:rsidP="00DB66DE">
      <w:pPr>
        <w:pStyle w:val="ConsPlusTitle"/>
        <w:widowControl/>
        <w:jc w:val="center"/>
        <w:rPr>
          <w:b w:val="0"/>
        </w:rPr>
      </w:pPr>
    </w:p>
    <w:p w:rsidR="00DB66DE" w:rsidRPr="00D310FC" w:rsidRDefault="00DB66DE" w:rsidP="00DB66DE">
      <w:pPr>
        <w:pStyle w:val="ConsPlusTitle"/>
        <w:widowControl/>
        <w:jc w:val="center"/>
        <w:rPr>
          <w:b w:val="0"/>
          <w:sz w:val="28"/>
          <w:szCs w:val="28"/>
        </w:rPr>
      </w:pPr>
      <w:r w:rsidRPr="00D310FC">
        <w:rPr>
          <w:b w:val="0"/>
          <w:sz w:val="28"/>
          <w:szCs w:val="28"/>
        </w:rPr>
        <w:t>Порядок</w:t>
      </w:r>
    </w:p>
    <w:p w:rsidR="00DB66DE" w:rsidRPr="00D310FC" w:rsidRDefault="00DB66DE" w:rsidP="00DB66DE">
      <w:pPr>
        <w:pStyle w:val="ConsPlusTitle"/>
        <w:widowControl/>
        <w:jc w:val="center"/>
        <w:rPr>
          <w:b w:val="0"/>
          <w:sz w:val="28"/>
          <w:szCs w:val="28"/>
        </w:rPr>
      </w:pPr>
      <w:r w:rsidRPr="00D310FC">
        <w:rPr>
          <w:b w:val="0"/>
          <w:sz w:val="28"/>
          <w:szCs w:val="28"/>
        </w:rPr>
        <w:t>Формирования, ведения и обязательного опубликования перечня</w:t>
      </w:r>
    </w:p>
    <w:p w:rsidR="00DB66DE" w:rsidRPr="00D310FC" w:rsidRDefault="00DB66DE" w:rsidP="00DB66DE">
      <w:pPr>
        <w:pStyle w:val="ConsPlusTitle"/>
        <w:widowControl/>
        <w:jc w:val="center"/>
        <w:rPr>
          <w:b w:val="0"/>
          <w:sz w:val="28"/>
          <w:szCs w:val="28"/>
        </w:rPr>
      </w:pPr>
      <w:r w:rsidRPr="00D310FC">
        <w:rPr>
          <w:b w:val="0"/>
          <w:sz w:val="28"/>
          <w:szCs w:val="28"/>
        </w:rPr>
        <w:t>муниципального имущества, находящегося в собственности</w:t>
      </w:r>
    </w:p>
    <w:p w:rsidR="00DB66DE" w:rsidRPr="00D310FC" w:rsidRDefault="00DB66DE" w:rsidP="00DB66DE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Нартинского</w:t>
      </w:r>
      <w:proofErr w:type="spellEnd"/>
      <w:r w:rsidRPr="00D310FC">
        <w:rPr>
          <w:b w:val="0"/>
          <w:sz w:val="28"/>
          <w:szCs w:val="28"/>
        </w:rPr>
        <w:t xml:space="preserve"> сельского муниципального образования Республики Калмыкия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D310FC">
        <w:rPr>
          <w:b w:val="0"/>
          <w:sz w:val="28"/>
          <w:szCs w:val="28"/>
        </w:rPr>
        <w:t>и(</w:t>
      </w:r>
      <w:proofErr w:type="gramEnd"/>
      <w:r w:rsidRPr="00D310FC">
        <w:rPr>
          <w:b w:val="0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6DE" w:rsidRPr="00C3240A" w:rsidRDefault="00DB66DE" w:rsidP="00DB6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66DE" w:rsidRPr="00D310FC" w:rsidRDefault="00DB66DE" w:rsidP="00DB66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1.Общие положения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формирования, ведения, обязательного опубликования перечня    имущества, находящегося в собственности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муниципального образования Республики Калмыкия,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Федеральным</w:t>
      </w:r>
      <w:r w:rsidRPr="00D3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Федерации», 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 Минэкономразвития России от 20.04.2016 N 264 "Об утверждении Порядка представления сведений об утвержденных перечнях имущества и муниципального имущества, указанных в части 4 статьи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устанавливает требования к формированию, ведению, обязательного опубликования перечня имущества, находящегося в муниципальной собственности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муниципального образования 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1.3. Перечень формируется из объектов движимого и недвижимого имущества (за исключением земельных участков), находящихся в собственности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сельского муниципального образования 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свободных от прав третьих лиц, за исключением имущественных прав субъектов малого и среднего предпринимательства (далее – имущество).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Формирование, утверждение, ведение и обязательное опубликование перечня осуществляет уполномоченный орган по управлению и распоряжению  собственностью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муниципального образования  Республики Калмыкии  – администрация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муниципального образования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уполномоченный орган) в соответствии с Порядком.</w:t>
      </w:r>
    </w:p>
    <w:p w:rsidR="00DB66DE" w:rsidRPr="00D310FC" w:rsidRDefault="00DB66DE" w:rsidP="00DB66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2. Порядок формирования перечня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2.1. В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>п</w:t>
      </w:r>
      <w:r w:rsidRPr="00C16ACA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вносятся сведения о муниципальном имуществе, соответствующем следующим критериям: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имущество не ограничено в обороте;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имущество не является объектом религиозного назначения;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г) имущество не является объектом незавершенного строительства;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д) в отношении имущества не принято решение о предоставлении его иным лицам;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е) имущество не включено в прогнозный план (программу) приватизации имущества, находящегося в собственности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Нартинского</w:t>
      </w:r>
      <w:proofErr w:type="spell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сельского муниципального образования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ж) имущество не признано аварийным и подлежащим сносу или реконструкции.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перечень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(в том числе ежегодное дополнение), а также исключение сведений о муниципальном имуществе из перечня осуществляются решением уполномоченного органа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Республики Калмыкия,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даты внесения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соответствующих изменений в реестр муниципального имущества.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2.3. Рассмотрение предложения, указанного в </w:t>
      </w:r>
      <w:r w:rsidRPr="00C16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2.2.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настоящего Порядка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осуществляется уполномоченным органом в течение 30 календарных дней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даты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его поступления. 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результатам рассмотрения предложения уполномоченным органом принимается одно из следующих решений: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C16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2.1.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настоящего Порядка;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C16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пунктов 2.6.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2.7.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настоящих Правил;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в) об отказе в учете предложения.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В случае принятия решения об отказе в учете предложения, указанного в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>пункте 2.2.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настоящего Порядка, уполномоченный орган направляет лицу, представившему предложение,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мотивированный ответ о невозможности включения сведений о муниципальном имуществе в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 перечень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 исключения сведений о муниципальном имуществе из перечня.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proofErr w:type="gramEnd"/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2.6. Уполномоченный орган исключает сведения о муниципальном имуществе из перечня в одном из следующих случаев: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в отношении муниципального имущества в установленном законодательством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 порядке принято решение о его использовании для государственных или муниципальных нужд либо для иных целей;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  <w:proofErr w:type="gramEnd"/>
    </w:p>
    <w:p w:rsidR="00DB66DE" w:rsidRPr="00D310FC" w:rsidRDefault="00DB66DE" w:rsidP="00DB66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3. Порядок ведения и обязательного опубликования перечня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3.1.  Ведение перечня осуществляется уполномоченным органом в электронной форме путем внесения и исключения сведений об имуществе.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3.2. Сведения о муниципальном имуществе вносятся в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перечень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составе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по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>форме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которые установлены в соответствии с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частью 4.4 статьи 18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Федерального закона "О развитии малого и среднего предпринимательства в Российской Федерации".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(Приложение № 1 к Порядку)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3.4.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Сведения об имуществе вносятся в перечень не позднее рабочего дня, следующего за днем принятия уполномоченным органом решения об утверждении перечня или о внесении в него изменений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3.5. </w:t>
      </w:r>
      <w:r w:rsidRPr="00D310FC">
        <w:rPr>
          <w:rFonts w:ascii="Times New Roman" w:eastAsiaTheme="minorHAnsi" w:hAnsi="Times New Roman" w:cs="Times New Roman"/>
          <w:color w:val="000081"/>
          <w:sz w:val="28"/>
          <w:szCs w:val="28"/>
          <w:lang w:eastAsia="en-US"/>
        </w:rPr>
        <w:t xml:space="preserve">Перечень </w:t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внесенные в него изменения подлежат: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обязательному опубликованию в средствах массовой информации – в течение 10 рабочих дней со дня утверждения;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размещению на официальном сайте уполномоченного органа в информационн</w:t>
      </w:r>
      <w:proofErr w:type="gramStart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телекоммуникационной сети «Интернет» (в том числе в форме открытых данных) – в течение 3 рабочих дней со дня утверждения.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3.6. Сведения об утвержденном Перечне, а также об изменениях, внесенных в него, подлежат представлению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в соответствии с действующим законодательством: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сведения о перечнях муниципального имущества – в течение 10 рабочих дней со дня их утверждения;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D3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сведения об изменениях, внесенных в перечни муниципального имущества, в том 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B66DE" w:rsidRPr="00D310FC" w:rsidRDefault="00DB66DE" w:rsidP="00DB66D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</w:t>
      </w:r>
    </w:p>
    <w:p w:rsidR="00DB66DE" w:rsidRDefault="00DB66DE" w:rsidP="00DB66D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DB66DE" w:rsidRDefault="00DB66DE" w:rsidP="00DB66DE">
      <w:pPr>
        <w:pStyle w:val="ConsPlusTitle"/>
        <w:widowControl/>
        <w:jc w:val="right"/>
        <w:rPr>
          <w:b w:val="0"/>
          <w:lang w:eastAsia="ar-SA"/>
        </w:rPr>
      </w:pPr>
      <w:proofErr w:type="spellStart"/>
      <w:r>
        <w:rPr>
          <w:b w:val="0"/>
          <w:lang w:eastAsia="ar-SA"/>
        </w:rPr>
        <w:t>Нартинского</w:t>
      </w:r>
      <w:proofErr w:type="spellEnd"/>
      <w:r>
        <w:rPr>
          <w:b w:val="0"/>
          <w:lang w:eastAsia="ar-SA"/>
        </w:rPr>
        <w:t xml:space="preserve"> сельского</w:t>
      </w:r>
    </w:p>
    <w:p w:rsidR="00DB66DE" w:rsidRDefault="00DB66DE" w:rsidP="00DB66DE">
      <w:pPr>
        <w:pStyle w:val="ConsPlusTitle"/>
        <w:widowControl/>
        <w:jc w:val="right"/>
        <w:rPr>
          <w:b w:val="0"/>
          <w:lang w:eastAsia="ar-SA"/>
        </w:rPr>
      </w:pPr>
      <w:r>
        <w:rPr>
          <w:b w:val="0"/>
          <w:lang w:eastAsia="ar-SA"/>
        </w:rPr>
        <w:t xml:space="preserve"> муниципального образования</w:t>
      </w:r>
    </w:p>
    <w:p w:rsidR="00DB66DE" w:rsidRDefault="00DB66DE" w:rsidP="00DB66DE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>Республики Калмыкия от 2</w:t>
      </w:r>
      <w:r>
        <w:rPr>
          <w:b w:val="0"/>
          <w:lang w:eastAsia="ar-SA"/>
        </w:rPr>
        <w:t>4</w:t>
      </w:r>
      <w:r>
        <w:rPr>
          <w:b w:val="0"/>
          <w:lang w:eastAsia="ar-SA"/>
        </w:rPr>
        <w:t xml:space="preserve">.08.2018 № </w:t>
      </w:r>
      <w:r>
        <w:rPr>
          <w:b w:val="0"/>
          <w:lang w:eastAsia="ar-SA"/>
        </w:rPr>
        <w:t>38</w:t>
      </w:r>
    </w:p>
    <w:p w:rsidR="00DB66DE" w:rsidRDefault="00DB66DE" w:rsidP="00DB66D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Pr="00B20EB2" w:rsidRDefault="00DB66DE" w:rsidP="00DB66D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20EB2"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Нартинского</w:t>
      </w:r>
      <w:proofErr w:type="spellEnd"/>
      <w:r w:rsidRPr="00B20EB2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B20EB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20EB2">
        <w:rPr>
          <w:rFonts w:ascii="Times New Roman" w:hAnsi="Times New Roman" w:cs="Times New Roman"/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6DE" w:rsidRPr="00C16ACA" w:rsidRDefault="00DB66DE" w:rsidP="00DB66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6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Наименование публично-правового образования: </w:t>
      </w:r>
    </w:p>
    <w:p w:rsidR="00DB66DE" w:rsidRPr="00C16ACA" w:rsidRDefault="00DB66DE" w:rsidP="00DB66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6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DB66DE" w:rsidRPr="00B20EB2" w:rsidRDefault="00DB66DE" w:rsidP="00DB66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B20EB2">
        <w:rPr>
          <w:rFonts w:ascii="Times New Roman" w:eastAsiaTheme="minorHAnsi" w:hAnsi="Times New Roman" w:cs="Times New Roman"/>
          <w:color w:val="000000"/>
          <w:lang w:eastAsia="en-US"/>
        </w:rPr>
        <w:t>Данные об органе местного самоуправления), наделенном полномочиями по управлению соответствующим имуществом:</w:t>
      </w:r>
      <w:proofErr w:type="gramEnd"/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56"/>
        <w:gridCol w:w="4512"/>
      </w:tblGrid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</w:t>
            </w:r>
            <w:proofErr w:type="gramStart"/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6DE" w:rsidRPr="00C16ACA" w:rsidTr="0056011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C16ACA" w:rsidRDefault="00DB66DE" w:rsidP="0056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DB66DE" w:rsidSect="00D310FC">
          <w:pgSz w:w="11906" w:h="16838"/>
          <w:pgMar w:top="720" w:right="720" w:bottom="720" w:left="1134" w:header="708" w:footer="708" w:gutter="0"/>
          <w:cols w:space="720"/>
        </w:sectPr>
      </w:pPr>
    </w:p>
    <w:tbl>
      <w:tblPr>
        <w:tblStyle w:val="ac"/>
        <w:tblpPr w:leftFromText="180" w:rightFromText="180" w:horzAnchor="margin" w:tblpY="-435"/>
        <w:tblW w:w="15795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DB66DE" w:rsidRPr="006E2F9D" w:rsidTr="0056011D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2F9D">
              <w:rPr>
                <w:rFonts w:ascii="Times New Roman" w:hAnsi="Times New Roman" w:cs="Times New Roman"/>
              </w:rPr>
              <w:t>п</w:t>
            </w:r>
            <w:proofErr w:type="gramEnd"/>
            <w:r w:rsidRPr="006E2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2F9D">
              <w:rPr>
                <w:rFonts w:ascii="Times New Roman" w:hAnsi="Times New Roman" w:cs="Times New Roman"/>
                <w:color w:val="000000"/>
              </w:rPr>
              <w:t>Адрес (место-</w:t>
            </w:r>
            <w:proofErr w:type="gramEnd"/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</w:rPr>
              <w:t>положе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</w:rPr>
              <w:t>) объекта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</w:rPr>
            </w:pPr>
          </w:p>
          <w:p w:rsidR="00DB66DE" w:rsidRPr="006E2F9D" w:rsidRDefault="00DB66DE" w:rsidP="00560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B66DE" w:rsidRPr="006E2F9D" w:rsidTr="0056011D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Наименование субъекта 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му</w:t>
            </w:r>
            <w:r>
              <w:rPr>
                <w:rFonts w:ascii="Times New Roman" w:hAnsi="Times New Roman" w:cs="Times New Roman"/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Номер дома (включая литературу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DB66DE" w:rsidRPr="006E2F9D" w:rsidTr="0056011D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DB66DE" w:rsidRPr="006E2F9D" w:rsidTr="0056011D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движимое имущество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недвижимости имуществе или его части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DB66DE" w:rsidRPr="006E2F9D" w:rsidTr="0056011D">
        <w:trPr>
          <w:trHeight w:val="688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учета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6DE" w:rsidRPr="006E2F9D" w:rsidTr="0056011D">
        <w:trPr>
          <w:trHeight w:val="414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условный, устаревший)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Проектируемое значение (для объектов </w:t>
            </w: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</w:t>
            </w:r>
            <w:proofErr w:type="spellEnd"/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(для площади – кв. м;  для протяженности – м; для глубины залегания – м; для объема – </w:t>
            </w: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6DE" w:rsidRPr="006E2F9D" w:rsidTr="0056011D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567"/>
        <w:gridCol w:w="567"/>
        <w:gridCol w:w="1275"/>
        <w:gridCol w:w="993"/>
        <w:gridCol w:w="992"/>
        <w:gridCol w:w="850"/>
        <w:gridCol w:w="1418"/>
        <w:gridCol w:w="1276"/>
        <w:gridCol w:w="1134"/>
        <w:gridCol w:w="976"/>
        <w:gridCol w:w="854"/>
        <w:gridCol w:w="854"/>
        <w:gridCol w:w="854"/>
      </w:tblGrid>
      <w:tr w:rsidR="00DB66DE" w:rsidRPr="006E2F9D" w:rsidTr="0056011D">
        <w:trPr>
          <w:trHeight w:val="423"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движимом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имуществе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праве аренды или безвозмездного пользования имуществом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66DE" w:rsidRPr="006E2F9D" w:rsidTr="0056011D">
        <w:trPr>
          <w:trHeight w:val="703"/>
        </w:trPr>
        <w:tc>
          <w:tcPr>
            <w:tcW w:w="52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Субъекта малого и среднего предпринимательства </w:t>
            </w:r>
          </w:p>
        </w:tc>
      </w:tr>
      <w:tr w:rsidR="00DB66DE" w:rsidRPr="006E2F9D" w:rsidTr="0056011D">
        <w:trPr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6E2F9D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6E2F9D">
              <w:rPr>
                <w:rFonts w:ascii="Times New Roman" w:hAnsi="Times New Roman" w:cs="Times New Roman"/>
                <w:color w:val="000000"/>
              </w:rPr>
              <w:t xml:space="preserve">) котором расположен объект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</w:tr>
      <w:tr w:rsidR="00DB66DE" w:rsidRPr="006E2F9D" w:rsidTr="0056011D">
        <w:trPr>
          <w:cantSplit/>
          <w:trHeight w:val="194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6E2F9D" w:rsidRDefault="00DB66DE" w:rsidP="0056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</w:tr>
      <w:tr w:rsidR="00DB66DE" w:rsidRPr="006E2F9D" w:rsidTr="0056011D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6E2F9D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DB66DE" w:rsidSect="006E2F9D">
          <w:pgSz w:w="16838" w:h="11906" w:orient="landscape"/>
          <w:pgMar w:top="1134" w:right="720" w:bottom="720" w:left="720" w:header="708" w:footer="708" w:gutter="0"/>
          <w:cols w:space="720"/>
          <w:docGrid w:linePitch="299"/>
        </w:sectPr>
      </w:pPr>
    </w:p>
    <w:tbl>
      <w:tblPr>
        <w:tblStyle w:val="ac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37"/>
        <w:gridCol w:w="2011"/>
        <w:gridCol w:w="1616"/>
        <w:gridCol w:w="1616"/>
        <w:gridCol w:w="1616"/>
      </w:tblGrid>
      <w:tr w:rsidR="00DB66DE" w:rsidRPr="00B20EB2" w:rsidTr="0056011D">
        <w:trPr>
          <w:trHeight w:val="945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одно из значений: в перечне (изменениях в перечни)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DB66DE" w:rsidRPr="00B20EB2" w:rsidTr="0056011D">
        <w:trPr>
          <w:trHeight w:val="392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B20EB2" w:rsidRDefault="00DB66DE" w:rsidP="00560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органа, принявшего документа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Реквизиты документа</w:t>
            </w:r>
          </w:p>
        </w:tc>
      </w:tr>
      <w:tr w:rsidR="00DB66DE" w:rsidRPr="00B20EB2" w:rsidTr="0056011D">
        <w:trPr>
          <w:trHeight w:val="1402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B20EB2" w:rsidRDefault="00DB66DE" w:rsidP="00560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B20EB2" w:rsidRDefault="00DB66DE" w:rsidP="00560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Pr="00B20EB2" w:rsidRDefault="00DB66DE" w:rsidP="00560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</w:tr>
      <w:tr w:rsidR="00DB66DE" w:rsidRPr="00B20EB2" w:rsidTr="0056011D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Pr="00B20EB2" w:rsidRDefault="00DB66DE" w:rsidP="0056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</w:tbl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66DE" w:rsidRDefault="00DB66DE" w:rsidP="00DB66DE">
      <w:pPr>
        <w:rPr>
          <w:rFonts w:eastAsiaTheme="minorHAnsi"/>
          <w:color w:val="000000"/>
          <w:sz w:val="28"/>
          <w:szCs w:val="28"/>
          <w:lang w:eastAsia="en-US"/>
        </w:rPr>
        <w:sectPr w:rsidR="00DB66DE" w:rsidSect="00B20EB2">
          <w:pgSz w:w="11906" w:h="16838"/>
          <w:pgMar w:top="720" w:right="720" w:bottom="720" w:left="1134" w:header="708" w:footer="708" w:gutter="0"/>
          <w:cols w:space="720"/>
          <w:docGrid w:linePitch="299"/>
        </w:sectPr>
      </w:pPr>
    </w:p>
    <w:p w:rsidR="003D2E27" w:rsidRDefault="003D2E27" w:rsidP="00DB66DE">
      <w:pPr>
        <w:ind w:right="1417"/>
        <w:jc w:val="both"/>
        <w:rPr>
          <w:b/>
          <w:sz w:val="28"/>
          <w:szCs w:val="28"/>
        </w:rPr>
      </w:pPr>
    </w:p>
    <w:sectPr w:rsidR="003D2E27" w:rsidSect="00DB66DE">
      <w:footerReference w:type="first" r:id="rId9"/>
      <w:pgSz w:w="11906" w:h="16838"/>
      <w:pgMar w:top="720" w:right="720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61" w:rsidRDefault="00715661" w:rsidP="006541E2">
      <w:pPr>
        <w:spacing w:after="0" w:line="240" w:lineRule="auto"/>
      </w:pPr>
      <w:r>
        <w:separator/>
      </w:r>
    </w:p>
  </w:endnote>
  <w:endnote w:type="continuationSeparator" w:id="0">
    <w:p w:rsidR="00715661" w:rsidRDefault="0071566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6162BA" w:rsidRPr="001365F1" w:rsidRDefault="006162BA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1B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61" w:rsidRDefault="00715661" w:rsidP="006541E2">
      <w:pPr>
        <w:spacing w:after="0" w:line="240" w:lineRule="auto"/>
      </w:pPr>
      <w:r>
        <w:separator/>
      </w:r>
    </w:p>
  </w:footnote>
  <w:footnote w:type="continuationSeparator" w:id="0">
    <w:p w:rsidR="00715661" w:rsidRDefault="0071566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1DC1"/>
    <w:rsid w:val="000D5EFB"/>
    <w:rsid w:val="000E0073"/>
    <w:rsid w:val="000E011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D3873"/>
    <w:rsid w:val="001D74A7"/>
    <w:rsid w:val="001F5427"/>
    <w:rsid w:val="001F62A5"/>
    <w:rsid w:val="00202619"/>
    <w:rsid w:val="00203A9C"/>
    <w:rsid w:val="00206C0F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0DF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6526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1687A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26EC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5661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41B39"/>
    <w:rsid w:val="009521D3"/>
    <w:rsid w:val="00956699"/>
    <w:rsid w:val="009666C8"/>
    <w:rsid w:val="00976886"/>
    <w:rsid w:val="0098036B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1113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A1338"/>
    <w:rsid w:val="00AA7308"/>
    <w:rsid w:val="00AB3682"/>
    <w:rsid w:val="00AC31BA"/>
    <w:rsid w:val="00AD24A9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06D2"/>
    <w:rsid w:val="00D81271"/>
    <w:rsid w:val="00DA7958"/>
    <w:rsid w:val="00DA79F1"/>
    <w:rsid w:val="00DB2E3E"/>
    <w:rsid w:val="00DB66D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2678B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AA7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AA7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6DE3-3093-437B-9E10-1867634B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2017-04-20T06:53:00Z</cp:lastPrinted>
  <dcterms:created xsi:type="dcterms:W3CDTF">2018-09-20T11:38:00Z</dcterms:created>
  <dcterms:modified xsi:type="dcterms:W3CDTF">2018-09-20T11:38:00Z</dcterms:modified>
</cp:coreProperties>
</file>